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FCC70" w14:textId="0BA4F34D" w:rsidR="00F346CC" w:rsidRDefault="00642676">
      <w:pPr>
        <w:widowControl w:val="0"/>
        <w:spacing w:after="0" w:line="240" w:lineRule="auto"/>
        <w:jc w:val="center"/>
        <w:rPr>
          <w:b/>
          <w:bCs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Модуль </w:t>
      </w:r>
      <w:r w:rsidR="00BE649B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</w:p>
    <w:p w14:paraId="1512DBE7" w14:textId="77777777" w:rsidR="00F346CC" w:rsidRDefault="0064267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Исходные данные к платёжному календарю</w:t>
      </w:r>
    </w:p>
    <w:p w14:paraId="0F8AE019" w14:textId="77777777" w:rsidR="00F346CC" w:rsidRDefault="00F346C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32"/>
          <w:szCs w:val="28"/>
        </w:rPr>
      </w:pPr>
    </w:p>
    <w:p w14:paraId="3CCAA59D" w14:textId="77777777" w:rsidR="00F346CC" w:rsidRDefault="006426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график поступлений денежных средств и платежей (платежный календарь) по следующим данным:</w:t>
      </w:r>
    </w:p>
    <w:p w14:paraId="454044C3" w14:textId="7DF53626" w:rsidR="00F346CC" w:rsidRDefault="006426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продукции – </w:t>
      </w:r>
      <w:r w:rsidR="00CC29A4" w:rsidRPr="00CC29A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гостиниц и прочих мест для временного проживания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93FED1D" w14:textId="2B2EF213" w:rsidR="00CC29A4" w:rsidRDefault="00CC29A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9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заказчиков получены предварительные заказы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C2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на </w:t>
      </w:r>
      <w:r w:rsidR="00F65F03">
        <w:rPr>
          <w:rFonts w:ascii="Times New Roman" w:eastAsia="Times New Roman" w:hAnsi="Times New Roman" w:cs="Times New Roman"/>
          <w:sz w:val="28"/>
          <w:szCs w:val="28"/>
          <w:lang w:eastAsia="ru-RU"/>
        </w:rPr>
        <w:t>388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65F03">
        <w:rPr>
          <w:rFonts w:ascii="Times New Roman" w:eastAsia="Times New Roman" w:hAnsi="Times New Roman" w:cs="Times New Roman"/>
          <w:sz w:val="28"/>
          <w:szCs w:val="28"/>
          <w:lang w:eastAsia="ru-RU"/>
        </w:rPr>
        <w:t>263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0</w:t>
      </w:r>
      <w:r w:rsidR="00F65F0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5F0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Pr="00CC2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т.ч. заказы на </w:t>
      </w:r>
      <w:r w:rsidR="00F65F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65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</w:t>
      </w:r>
      <w:r w:rsidRPr="00CC2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19%, </w:t>
      </w:r>
      <w:r w:rsidR="00F65F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CC2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5F03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</w:t>
      </w:r>
      <w:r w:rsidR="00F65F03" w:rsidRPr="00CC2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2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23%, </w:t>
      </w:r>
      <w:r w:rsidR="00F65F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F65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</w:t>
      </w:r>
      <w:r w:rsidRPr="00CC2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-28%, </w:t>
      </w:r>
      <w:r w:rsidR="00F65F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CC2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5F03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</w:t>
      </w:r>
      <w:r w:rsidR="00F65F03" w:rsidRPr="00CC2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29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30%).</w:t>
      </w:r>
    </w:p>
    <w:p w14:paraId="79E63848" w14:textId="7636F5EC" w:rsidR="00F346CC" w:rsidRDefault="0064267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Оплата </w:t>
      </w:r>
      <w:r w:rsidR="00F65F03">
        <w:rPr>
          <w:rFonts w:ascii="Times New Roman" w:eastAsia="Times New Roman" w:hAnsi="Times New Roman" w:cs="Times New Roman"/>
          <w:sz w:val="28"/>
          <w:szCs w:val="28"/>
        </w:rPr>
        <w:t xml:space="preserve">кредиторам (в т.ч. </w:t>
      </w:r>
      <w:r w:rsidR="00D04D0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D04D0C" w:rsidRPr="00D04D0C">
        <w:rPr>
          <w:rFonts w:ascii="Times New Roman" w:eastAsia="Times New Roman" w:hAnsi="Times New Roman" w:cs="Times New Roman"/>
          <w:sz w:val="28"/>
          <w:szCs w:val="28"/>
        </w:rPr>
        <w:t>оммунальные платежи</w:t>
      </w:r>
      <w:r w:rsidR="00D04D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04D0C" w:rsidRPr="00D04D0C">
        <w:rPr>
          <w:rFonts w:ascii="Times New Roman" w:eastAsia="Times New Roman" w:hAnsi="Times New Roman" w:cs="Times New Roman"/>
          <w:sz w:val="28"/>
          <w:szCs w:val="28"/>
        </w:rPr>
        <w:t>продукты питания</w:t>
      </w:r>
      <w:r w:rsidR="00D04D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04D0C" w:rsidRPr="00D04D0C">
        <w:rPr>
          <w:rFonts w:ascii="Times New Roman" w:eastAsia="Times New Roman" w:hAnsi="Times New Roman" w:cs="Times New Roman"/>
          <w:sz w:val="28"/>
          <w:szCs w:val="28"/>
        </w:rPr>
        <w:t>прочие платежи</w:t>
      </w:r>
      <w:r w:rsidR="00F65F03">
        <w:rPr>
          <w:rFonts w:ascii="Times New Roman" w:eastAsia="Times New Roman" w:hAnsi="Times New Roman" w:cs="Times New Roman"/>
          <w:sz w:val="28"/>
          <w:szCs w:val="28"/>
        </w:rPr>
        <w:t>)</w:t>
      </w:r>
      <w:r w:rsidR="00D04D0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C29A4" w:rsidRPr="00CC29A4">
        <w:rPr>
          <w:rFonts w:ascii="Times New Roman" w:hAnsi="Times New Roman" w:cs="Times New Roman"/>
          <w:sz w:val="28"/>
          <w:szCs w:val="28"/>
        </w:rPr>
        <w:t>Коммунальные платежи</w:t>
      </w:r>
      <w:r w:rsidR="00CC29A4">
        <w:rPr>
          <w:rFonts w:ascii="Times New Roman" w:hAnsi="Times New Roman" w:cs="Times New Roman"/>
          <w:sz w:val="28"/>
          <w:szCs w:val="28"/>
        </w:rPr>
        <w:t xml:space="preserve">, </w:t>
      </w:r>
      <w:r w:rsidR="00CC29A4" w:rsidRPr="00CC29A4">
        <w:rPr>
          <w:rFonts w:ascii="Times New Roman" w:hAnsi="Times New Roman" w:cs="Times New Roman"/>
          <w:sz w:val="28"/>
          <w:szCs w:val="28"/>
        </w:rPr>
        <w:t>продукты питания</w:t>
      </w:r>
      <w:r w:rsidR="00CC29A4">
        <w:rPr>
          <w:rFonts w:ascii="Times New Roman" w:hAnsi="Times New Roman" w:cs="Times New Roman"/>
          <w:sz w:val="28"/>
          <w:szCs w:val="28"/>
        </w:rPr>
        <w:t>, прочие платежи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производится на следующих условиях: доля оплаты за </w:t>
      </w:r>
      <w:r w:rsidR="00CC29A4">
        <w:rPr>
          <w:rFonts w:ascii="Times New Roman" w:eastAsia="Times New Roman" w:hAnsi="Times New Roman" w:cs="Times New Roman"/>
          <w:sz w:val="28"/>
          <w:szCs w:val="28"/>
        </w:rPr>
        <w:t>материальные ценности и услуги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приобретенные в конкретном квартале, составляет 90% от стоимости </w:t>
      </w:r>
      <w:r w:rsidR="00CC29A4" w:rsidRPr="00CC29A4">
        <w:rPr>
          <w:rFonts w:ascii="Times New Roman" w:eastAsia="Times New Roman" w:hAnsi="Times New Roman" w:cs="Times New Roman"/>
          <w:sz w:val="28"/>
          <w:szCs w:val="28"/>
        </w:rPr>
        <w:t>материальны</w:t>
      </w:r>
      <w:r w:rsidR="00CC29A4">
        <w:rPr>
          <w:rFonts w:ascii="Times New Roman" w:eastAsia="Times New Roman" w:hAnsi="Times New Roman" w:cs="Times New Roman"/>
          <w:sz w:val="28"/>
          <w:szCs w:val="28"/>
        </w:rPr>
        <w:t>х</w:t>
      </w:r>
      <w:r w:rsidR="00CC29A4" w:rsidRPr="00CC29A4">
        <w:rPr>
          <w:rFonts w:ascii="Times New Roman" w:eastAsia="Times New Roman" w:hAnsi="Times New Roman" w:cs="Times New Roman"/>
          <w:sz w:val="28"/>
          <w:szCs w:val="28"/>
        </w:rPr>
        <w:t xml:space="preserve"> ценност</w:t>
      </w:r>
      <w:r w:rsidR="00CC29A4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CC29A4" w:rsidRPr="00CC29A4">
        <w:rPr>
          <w:rFonts w:ascii="Times New Roman" w:eastAsia="Times New Roman" w:hAnsi="Times New Roman" w:cs="Times New Roman"/>
          <w:sz w:val="28"/>
          <w:szCs w:val="28"/>
        </w:rPr>
        <w:t xml:space="preserve"> и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На оставшиеся 10% </w:t>
      </w:r>
      <w:r w:rsidR="00CC29A4">
        <w:rPr>
          <w:rFonts w:ascii="Times New Roman" w:eastAsia="Times New Roman" w:hAnsi="Times New Roman" w:cs="Times New Roman"/>
          <w:sz w:val="28"/>
          <w:szCs w:val="28"/>
        </w:rPr>
        <w:t xml:space="preserve">стоимости </w:t>
      </w:r>
      <w:r w:rsidR="00CC29A4" w:rsidRPr="00CC29A4">
        <w:rPr>
          <w:rFonts w:ascii="Times New Roman" w:eastAsia="Times New Roman" w:hAnsi="Times New Roman" w:cs="Times New Roman"/>
          <w:sz w:val="28"/>
          <w:szCs w:val="28"/>
        </w:rPr>
        <w:t>материальны</w:t>
      </w:r>
      <w:r w:rsidR="00CC29A4">
        <w:rPr>
          <w:rFonts w:ascii="Times New Roman" w:eastAsia="Times New Roman" w:hAnsi="Times New Roman" w:cs="Times New Roman"/>
          <w:sz w:val="28"/>
          <w:szCs w:val="28"/>
        </w:rPr>
        <w:t>х</w:t>
      </w:r>
      <w:r w:rsidR="00CC29A4" w:rsidRPr="00CC29A4">
        <w:rPr>
          <w:rFonts w:ascii="Times New Roman" w:eastAsia="Times New Roman" w:hAnsi="Times New Roman" w:cs="Times New Roman"/>
          <w:sz w:val="28"/>
          <w:szCs w:val="28"/>
        </w:rPr>
        <w:t xml:space="preserve"> ценност</w:t>
      </w:r>
      <w:r w:rsidR="00CC29A4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CC29A4" w:rsidRPr="00CC29A4">
        <w:rPr>
          <w:rFonts w:ascii="Times New Roman" w:eastAsia="Times New Roman" w:hAnsi="Times New Roman" w:cs="Times New Roman"/>
          <w:sz w:val="28"/>
          <w:szCs w:val="28"/>
        </w:rPr>
        <w:t xml:space="preserve"> и услуг</w:t>
      </w:r>
      <w:r w:rsidR="00CC29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поставщик предоставляет отсрочку платежа, которая должна быть погашена в следующем квартале.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826432" w14:textId="77777777" w:rsidR="00954854" w:rsidRDefault="009E4F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</w:t>
      </w:r>
      <w:r w:rsidR="00954854">
        <w:rPr>
          <w:rFonts w:ascii="Times New Roman" w:hAnsi="Times New Roman" w:cs="Times New Roman"/>
          <w:sz w:val="28"/>
          <w:szCs w:val="28"/>
        </w:rPr>
        <w:t>задолженности перед кредиторами приведена в таблице 1</w:t>
      </w:r>
    </w:p>
    <w:p w14:paraId="358566CE" w14:textId="5DB5D1CA" w:rsidR="009E4FF0" w:rsidRDefault="0095485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1 - Сумма задолженности перед кредиторами,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62"/>
        <w:gridCol w:w="1145"/>
        <w:gridCol w:w="1224"/>
        <w:gridCol w:w="1304"/>
        <w:gridCol w:w="1317"/>
        <w:gridCol w:w="1219"/>
      </w:tblGrid>
      <w:tr w:rsidR="009E4FF0" w:rsidRPr="00954854" w14:paraId="1613B8F4" w14:textId="20B9F057" w:rsidTr="009E4FF0">
        <w:trPr>
          <w:trHeight w:val="315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EA62" w14:textId="77777777" w:rsidR="009E4FF0" w:rsidRPr="009E4FF0" w:rsidRDefault="009E4FF0" w:rsidP="009E4F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4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3817B" w14:textId="224FF721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квартал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F0EC" w14:textId="56B2D2A7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 квартал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97223" w14:textId="5FFD6795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 квартал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91D7" w14:textId="7D90DDC7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5EB10" w14:textId="77CACECB" w:rsidR="009E4FF0" w:rsidRPr="00954854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9E4FF0" w:rsidRPr="00954854" w14:paraId="74234185" w14:textId="4D5773CB" w:rsidTr="00954854">
        <w:trPr>
          <w:trHeight w:val="193"/>
        </w:trPr>
        <w:tc>
          <w:tcPr>
            <w:tcW w:w="1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B25EF" w14:textId="6874A8F3" w:rsidR="009E4FF0" w:rsidRPr="009E4FF0" w:rsidRDefault="009E4FF0" w:rsidP="009E4FF0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 xml:space="preserve">коммунальные платежи 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B0BA0" w14:textId="5E8252EF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>3980490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9F61B" w14:textId="48B480CD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>6899516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342C0" w14:textId="4FBE1A7A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>11410739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48A87" w14:textId="4B0AAAA3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>4245856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20851" w14:textId="7B3127A1" w:rsidR="009E4FF0" w:rsidRPr="00954854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FF0" w:rsidRPr="00954854" w14:paraId="00C79A41" w14:textId="7C05CF88" w:rsidTr="009E4FF0">
        <w:trPr>
          <w:trHeight w:val="315"/>
        </w:trPr>
        <w:tc>
          <w:tcPr>
            <w:tcW w:w="1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57B6A" w14:textId="22A03D44" w:rsidR="009E4FF0" w:rsidRPr="009E4FF0" w:rsidRDefault="009E4FF0" w:rsidP="009E4F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>продукты питания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3ACC" w14:textId="785B254D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>15921961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85ACF" w14:textId="5BB305BD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>20698549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0819A" w14:textId="7DF00CC8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>34232216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8D8F3" w14:textId="7D274EC9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>8757078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798E2" w14:textId="27CA3A62" w:rsidR="009E4FF0" w:rsidRPr="00954854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E4FF0" w:rsidRPr="00954854" w14:paraId="187F9F95" w14:textId="06B0CEFA" w:rsidTr="009E4FF0">
        <w:trPr>
          <w:trHeight w:val="315"/>
        </w:trPr>
        <w:tc>
          <w:tcPr>
            <w:tcW w:w="1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55708" w14:textId="5B3ED848" w:rsidR="009E4FF0" w:rsidRPr="009E4FF0" w:rsidRDefault="009E4FF0" w:rsidP="009E4F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>прочие платежи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86FDA" w14:textId="14FC1721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>31843922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7C809" w14:textId="260FFFB7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>41397098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C08C" w14:textId="4ED1E832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>68464432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490B2" w14:textId="65C5A266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>17514157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FB20" w14:textId="142E94DA" w:rsidR="009E4FF0" w:rsidRPr="00954854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FF0" w:rsidRPr="00954854" w14:paraId="37613030" w14:textId="68AEDE34" w:rsidTr="00954854">
        <w:trPr>
          <w:trHeight w:val="325"/>
        </w:trPr>
        <w:tc>
          <w:tcPr>
            <w:tcW w:w="1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9E355" w14:textId="53AC2729" w:rsidR="009E4FF0" w:rsidRPr="009E4FF0" w:rsidRDefault="009E4FF0" w:rsidP="009E4F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31A4E" w14:textId="3B4FD8ED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507DE" w14:textId="5241A47B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B87D7" w14:textId="6C6DFAF6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74C27" w14:textId="5D499F37" w:rsidR="009E4FF0" w:rsidRPr="009E4FF0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F5A18" w14:textId="5A111B1A" w:rsidR="009E4FF0" w:rsidRPr="00954854" w:rsidRDefault="009E4FF0" w:rsidP="009E4FF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2050BDF" w14:textId="76A55A8D" w:rsidR="009E4FF0" w:rsidRDefault="009E4F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E29173" w14:textId="3A298D52" w:rsidR="00D04D0C" w:rsidRDefault="00D04D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оформить в таблице </w:t>
      </w:r>
      <w:r w:rsidR="00954854">
        <w:rPr>
          <w:rFonts w:ascii="Times New Roman" w:hAnsi="Times New Roman" w:cs="Times New Roman"/>
          <w:sz w:val="28"/>
          <w:szCs w:val="28"/>
        </w:rPr>
        <w:t>2</w:t>
      </w:r>
    </w:p>
    <w:p w14:paraId="26474A09" w14:textId="36687E3C" w:rsidR="00D04D0C" w:rsidRDefault="00D04D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548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Платежный календарь,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91"/>
        <w:gridCol w:w="1198"/>
        <w:gridCol w:w="1283"/>
        <w:gridCol w:w="1365"/>
        <w:gridCol w:w="1378"/>
        <w:gridCol w:w="856"/>
      </w:tblGrid>
      <w:tr w:rsidR="00F65F03" w:rsidRPr="00954854" w14:paraId="7978AB6A" w14:textId="77777777" w:rsidTr="00954854">
        <w:trPr>
          <w:trHeight w:val="315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8B40" w14:textId="77777777" w:rsidR="00F65F03" w:rsidRPr="00F65F03" w:rsidRDefault="00F65F03" w:rsidP="00F65F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CF089" w14:textId="7B9D8E47" w:rsidR="00F65F03" w:rsidRPr="00F65F03" w:rsidRDefault="00F65F03" w:rsidP="00F65F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квартал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4B340" w14:textId="768FBFBC" w:rsidR="00F65F03" w:rsidRPr="00F65F03" w:rsidRDefault="00F65F03" w:rsidP="00F65F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 квартал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8547" w14:textId="34B7499C" w:rsidR="00F65F03" w:rsidRPr="00F65F03" w:rsidRDefault="00F65F03" w:rsidP="00F65F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 квартал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C545" w14:textId="6B3B27AE" w:rsidR="00F65F03" w:rsidRPr="00F65F03" w:rsidRDefault="00F65F03" w:rsidP="00F65F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AFBD" w14:textId="751A598C" w:rsidR="00F65F03" w:rsidRPr="00F65F03" w:rsidRDefault="00F65F03" w:rsidP="00F65F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Pr="009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F65F03" w:rsidRPr="00954854" w14:paraId="18693EB3" w14:textId="77777777" w:rsidTr="00954854">
        <w:trPr>
          <w:trHeight w:val="315"/>
        </w:trPr>
        <w:tc>
          <w:tcPr>
            <w:tcW w:w="1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4830" w14:textId="77777777" w:rsidR="00F65F03" w:rsidRPr="00F65F03" w:rsidRDefault="00F65F03" w:rsidP="00F65F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00E8F" w14:textId="30C22E39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B7BD5" w14:textId="02812DAE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A8C32" w14:textId="1E6E24A9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130B5" w14:textId="315ED716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FEB79" w14:textId="78B7770B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5F03" w:rsidRPr="00954854" w14:paraId="486137E7" w14:textId="77777777" w:rsidTr="00954854">
        <w:trPr>
          <w:trHeight w:val="315"/>
        </w:trPr>
        <w:tc>
          <w:tcPr>
            <w:tcW w:w="1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72648" w14:textId="5403DD78" w:rsidR="00F65F03" w:rsidRPr="00F65F03" w:rsidRDefault="00954854" w:rsidP="00F65F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5F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т.ч.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4560B" w14:textId="1BFB6D0B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5E58C" w14:textId="1BE42F68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407F3" w14:textId="541099AC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1B1D2" w14:textId="1550B3DB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F962D" w14:textId="24741B86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5F03" w:rsidRPr="00954854" w14:paraId="1B41D933" w14:textId="77777777" w:rsidTr="00954854">
        <w:trPr>
          <w:trHeight w:val="315"/>
        </w:trPr>
        <w:tc>
          <w:tcPr>
            <w:tcW w:w="1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CFE00" w14:textId="36385721" w:rsidR="00F65F03" w:rsidRPr="00F65F03" w:rsidRDefault="00D04D0C" w:rsidP="00F65F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платежи</w:t>
            </w:r>
            <w:bookmarkStart w:id="0" w:name="_GoBack"/>
            <w:bookmarkEnd w:id="0"/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8F582" w14:textId="316CA96F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F4CD9" w14:textId="514A7B65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40BC1" w14:textId="7F328CA4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3CCAB" w14:textId="17BE6B99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2EF45" w14:textId="5AC6CD4A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5F03" w:rsidRPr="00954854" w14:paraId="7AAE3070" w14:textId="77777777" w:rsidTr="00954854">
        <w:trPr>
          <w:trHeight w:val="315"/>
        </w:trPr>
        <w:tc>
          <w:tcPr>
            <w:tcW w:w="1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636AB" w14:textId="20A49243" w:rsidR="00F65F03" w:rsidRPr="00F65F03" w:rsidRDefault="00D04D0C" w:rsidP="00F65F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продукты питания</w:t>
            </w:r>
            <w:r w:rsidR="009E4FF0" w:rsidRPr="009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C205A" w14:textId="202F5088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1FB8E" w14:textId="6E788265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C4EC6" w14:textId="180E0F95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6FA1D" w14:textId="718F0DB7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1157" w14:textId="30ACD5B3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5F03" w:rsidRPr="00954854" w14:paraId="307901FF" w14:textId="77777777" w:rsidTr="00954854">
        <w:trPr>
          <w:trHeight w:val="315"/>
        </w:trPr>
        <w:tc>
          <w:tcPr>
            <w:tcW w:w="1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2004" w14:textId="4CE9E772" w:rsidR="00F65F03" w:rsidRPr="00F65F03" w:rsidRDefault="00D04D0C" w:rsidP="00F65F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платежи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FF84" w14:textId="5231445A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C180F" w14:textId="47180D75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DEA0" w14:textId="00C91667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07E9C" w14:textId="3D6D192D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65006" w14:textId="2008F0DD" w:rsidR="00F65F03" w:rsidRPr="00F65F03" w:rsidRDefault="00F65F03" w:rsidP="00F65F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638C9A3" w14:textId="5A31BEB9" w:rsidR="00DC46C1" w:rsidRDefault="00DC46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C46C1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46CC"/>
    <w:rsid w:val="00560E01"/>
    <w:rsid w:val="00642676"/>
    <w:rsid w:val="00954854"/>
    <w:rsid w:val="009E4FF0"/>
    <w:rsid w:val="00B52702"/>
    <w:rsid w:val="00BE0BEC"/>
    <w:rsid w:val="00BE649B"/>
    <w:rsid w:val="00CC29A4"/>
    <w:rsid w:val="00D04D0C"/>
    <w:rsid w:val="00D07888"/>
    <w:rsid w:val="00D442B1"/>
    <w:rsid w:val="00DC46C1"/>
    <w:rsid w:val="00F346CC"/>
    <w:rsid w:val="00F65F03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B8419"/>
  <w15:docId w15:val="{8C8224FC-CB7C-4822-A7B5-A64D0ED0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671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Droid Sans Fallback" w:hAnsi="Liberation Sans" w:cs="Noto Sans Devanagari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styleId="a8">
    <w:name w:val="List Paragraph"/>
    <w:basedOn w:val="a"/>
    <w:uiPriority w:val="34"/>
    <w:qFormat/>
    <w:rsid w:val="00F01577"/>
    <w:pPr>
      <w:ind w:left="720"/>
      <w:contextualSpacing/>
    </w:p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table" w:customStyle="1" w:styleId="1">
    <w:name w:val="Сетка таблицы1"/>
    <w:basedOn w:val="a1"/>
    <w:uiPriority w:val="59"/>
    <w:rsid w:val="00946D33"/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59"/>
    <w:rsid w:val="0094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1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dc:description/>
  <cp:lastModifiedBy>Пользователь</cp:lastModifiedBy>
  <cp:revision>40</cp:revision>
  <dcterms:created xsi:type="dcterms:W3CDTF">2024-02-19T07:35:00Z</dcterms:created>
  <dcterms:modified xsi:type="dcterms:W3CDTF">2026-01-21T02:44:00Z</dcterms:modified>
  <dc:language>ru-RU</dc:language>
</cp:coreProperties>
</file>